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11C" w:rsidRPr="00DA52C2" w:rsidRDefault="00B3511C" w:rsidP="00B3511C">
      <w:pPr>
        <w:pStyle w:val="Telobesedila"/>
        <w:rPr>
          <w:b/>
          <w:sz w:val="20"/>
        </w:rPr>
      </w:pPr>
      <w:r>
        <w:rPr>
          <w:b/>
          <w:sz w:val="24"/>
        </w:rPr>
        <w:t>Lastnosti učeče se skupnosti Naslov:</w:t>
      </w:r>
    </w:p>
    <w:p w:rsidR="00B3511C" w:rsidRDefault="00B3511C" w:rsidP="00B3511C">
      <w:pPr>
        <w:pStyle w:val="Telobesedila"/>
        <w:rPr>
          <w:b/>
          <w:sz w:val="34"/>
        </w:rPr>
      </w:pPr>
    </w:p>
    <w:p w:rsidR="00B3511C" w:rsidRDefault="00B3511C" w:rsidP="00B3511C">
      <w:pPr>
        <w:pStyle w:val="Naslov8"/>
      </w:pPr>
      <w:r>
        <w:t>Vir:</w:t>
      </w:r>
    </w:p>
    <w:p w:rsidR="00B3511C" w:rsidRDefault="00B3511C" w:rsidP="00B3511C">
      <w:pPr>
        <w:pStyle w:val="Telobesedila"/>
        <w:spacing w:before="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648"/>
        </w:trPr>
        <w:tc>
          <w:tcPr>
            <w:tcW w:w="8894" w:type="dxa"/>
          </w:tcPr>
          <w:p w:rsidR="00B3511C" w:rsidRDefault="00B3511C" w:rsidP="009C74B9">
            <w:pPr>
              <w:pStyle w:val="TableParagraph"/>
            </w:pPr>
            <w:r>
              <w:t>SRI (</w:t>
            </w:r>
            <w:hyperlink r:id="rId5">
              <w:r>
                <w:rPr>
                  <w:color w:val="0000FF"/>
                  <w:u w:val="single" w:color="0000FF"/>
                </w:rPr>
                <w:t>http://www.schoolreforminitiative.org/</w:t>
              </w:r>
            </w:hyperlink>
            <w:r>
              <w:t>) Priredili za evropski kontekst na Katholiek Onderwijs Vlaanderen</w:t>
            </w:r>
          </w:p>
        </w:tc>
      </w:tr>
    </w:tbl>
    <w:p w:rsidR="00B3511C" w:rsidRDefault="00B3511C" w:rsidP="00B3511C">
      <w:pPr>
        <w:pStyle w:val="Telobesedila"/>
        <w:spacing w:before="1"/>
        <w:rPr>
          <w:b/>
          <w:sz w:val="32"/>
        </w:rPr>
      </w:pPr>
    </w:p>
    <w:p w:rsidR="00B3511C" w:rsidRDefault="00B3511C" w:rsidP="00B3511C">
      <w:pPr>
        <w:ind w:left="192"/>
        <w:rPr>
          <w:b/>
        </w:rPr>
      </w:pPr>
      <w:r>
        <w:rPr>
          <w:b/>
        </w:rPr>
        <w:t>Namen:</w:t>
      </w:r>
    </w:p>
    <w:p w:rsidR="00B3511C" w:rsidRDefault="00B3511C" w:rsidP="00B3511C">
      <w:pPr>
        <w:pStyle w:val="Telobesedila"/>
        <w:spacing w:before="3" w:after="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1678"/>
        </w:trPr>
        <w:tc>
          <w:tcPr>
            <w:tcW w:w="8894" w:type="dxa"/>
          </w:tcPr>
          <w:p w:rsidR="00B3511C" w:rsidRDefault="00B3511C" w:rsidP="009C74B9">
            <w:pPr>
              <w:pStyle w:val="TableParagraph"/>
              <w:ind w:right="101"/>
              <w:jc w:val="both"/>
            </w:pPr>
            <w:r>
              <w:rPr>
                <w:color w:val="212121"/>
              </w:rPr>
              <w:t>Ekipe</w:t>
            </w:r>
            <w:r>
              <w:rPr>
                <w:color w:val="212121"/>
                <w:spacing w:val="-12"/>
              </w:rPr>
              <w:t xml:space="preserve"> </w:t>
            </w:r>
            <w:r>
              <w:rPr>
                <w:color w:val="212121"/>
              </w:rPr>
              <w:t>lahko</w:t>
            </w:r>
            <w:r>
              <w:rPr>
                <w:color w:val="212121"/>
                <w:spacing w:val="-14"/>
              </w:rPr>
              <w:t xml:space="preserve"> </w:t>
            </w:r>
            <w:r>
              <w:rPr>
                <w:color w:val="212121"/>
              </w:rPr>
              <w:t>uporabljajo</w:t>
            </w:r>
            <w:r>
              <w:rPr>
                <w:color w:val="212121"/>
                <w:spacing w:val="-11"/>
              </w:rPr>
              <w:t xml:space="preserve"> </w:t>
            </w:r>
            <w:r>
              <w:rPr>
                <w:color w:val="212121"/>
              </w:rPr>
              <w:t>to</w:t>
            </w:r>
            <w:r>
              <w:rPr>
                <w:color w:val="212121"/>
                <w:spacing w:val="-14"/>
              </w:rPr>
              <w:t xml:space="preserve"> </w:t>
            </w:r>
            <w:r>
              <w:rPr>
                <w:color w:val="212121"/>
              </w:rPr>
              <w:t>orodje</w:t>
            </w:r>
            <w:r>
              <w:rPr>
                <w:color w:val="212121"/>
                <w:spacing w:val="-11"/>
              </w:rPr>
              <w:t xml:space="preserve"> </w:t>
            </w:r>
            <w:r>
              <w:rPr>
                <w:color w:val="212121"/>
              </w:rPr>
              <w:t>na</w:t>
            </w:r>
            <w:r>
              <w:rPr>
                <w:color w:val="212121"/>
                <w:spacing w:val="-14"/>
              </w:rPr>
              <w:t xml:space="preserve"> </w:t>
            </w:r>
            <w:r>
              <w:rPr>
                <w:color w:val="212121"/>
              </w:rPr>
              <w:t>začetku</w:t>
            </w:r>
            <w:r>
              <w:rPr>
                <w:color w:val="212121"/>
                <w:spacing w:val="-14"/>
              </w:rPr>
              <w:t xml:space="preserve"> </w:t>
            </w:r>
            <w:r>
              <w:rPr>
                <w:color w:val="212121"/>
              </w:rPr>
              <w:t>strokovne</w:t>
            </w:r>
            <w:r>
              <w:rPr>
                <w:color w:val="212121"/>
                <w:spacing w:val="-11"/>
              </w:rPr>
              <w:t xml:space="preserve"> </w:t>
            </w:r>
            <w:r>
              <w:rPr>
                <w:color w:val="212121"/>
              </w:rPr>
              <w:t>učne</w:t>
            </w:r>
            <w:r>
              <w:rPr>
                <w:color w:val="212121"/>
                <w:spacing w:val="-14"/>
              </w:rPr>
              <w:t xml:space="preserve"> </w:t>
            </w:r>
            <w:r>
              <w:rPr>
                <w:color w:val="212121"/>
              </w:rPr>
              <w:t>skupnosti.</w:t>
            </w:r>
            <w:r>
              <w:rPr>
                <w:color w:val="212121"/>
                <w:spacing w:val="-11"/>
              </w:rPr>
              <w:t xml:space="preserve"> </w:t>
            </w:r>
            <w:r>
              <w:rPr>
                <w:color w:val="212121"/>
              </w:rPr>
              <w:t>Z</w:t>
            </w:r>
            <w:r>
              <w:rPr>
                <w:color w:val="212121"/>
                <w:spacing w:val="-15"/>
              </w:rPr>
              <w:t xml:space="preserve"> </w:t>
            </w:r>
            <w:r>
              <w:rPr>
                <w:color w:val="212121"/>
              </w:rPr>
              <w:t>uporabo</w:t>
            </w:r>
            <w:r>
              <w:rPr>
                <w:color w:val="212121"/>
                <w:spacing w:val="-12"/>
              </w:rPr>
              <w:t xml:space="preserve"> </w:t>
            </w:r>
            <w:r>
              <w:rPr>
                <w:color w:val="212121"/>
              </w:rPr>
              <w:t>tega</w:t>
            </w:r>
            <w:r>
              <w:rPr>
                <w:color w:val="212121"/>
                <w:spacing w:val="-11"/>
              </w:rPr>
              <w:t xml:space="preserve"> </w:t>
            </w:r>
            <w:r>
              <w:rPr>
                <w:color w:val="212121"/>
              </w:rPr>
              <w:t>orodja skupine začnejo iz predhodnega znanja o tem, kakšno je mesto za pozitivno učenje. Udeleženci sami postavljajo osnovne lastnosti dobrih učnih skupnosti s svojimi resničnimi izkušnjami. Lastnosti postanejo osnovni cilji / smernice za vzpostavitev strokovne učne skupnosti in kasneje za preverjanje napredka, ko se razvija njihova nova strokovna učna skupnost.</w:t>
            </w:r>
          </w:p>
        </w:tc>
      </w:tr>
    </w:tbl>
    <w:p w:rsidR="00B3511C" w:rsidRDefault="00B3511C" w:rsidP="00B3511C">
      <w:pPr>
        <w:pStyle w:val="Telobesedila"/>
        <w:spacing w:before="1"/>
        <w:rPr>
          <w:b/>
          <w:sz w:val="34"/>
        </w:rPr>
      </w:pPr>
    </w:p>
    <w:p w:rsidR="00B3511C" w:rsidRDefault="00B3511C" w:rsidP="00B3511C">
      <w:pPr>
        <w:spacing w:before="1"/>
        <w:ind w:left="192"/>
        <w:rPr>
          <w:b/>
        </w:rPr>
      </w:pPr>
      <w:r>
        <w:rPr>
          <w:b/>
        </w:rPr>
        <w:t>Material:</w:t>
      </w:r>
    </w:p>
    <w:p w:rsidR="00B3511C" w:rsidRDefault="00B3511C" w:rsidP="00B3511C">
      <w:pPr>
        <w:pStyle w:val="Telobesedila"/>
        <w:spacing w:before="1" w:after="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389"/>
        </w:trPr>
        <w:tc>
          <w:tcPr>
            <w:tcW w:w="8894" w:type="dxa"/>
          </w:tcPr>
          <w:p w:rsidR="00B3511C" w:rsidRDefault="00B3511C" w:rsidP="009C74B9">
            <w:pPr>
              <w:pStyle w:val="TableParagraph"/>
              <w:spacing w:before="2"/>
            </w:pPr>
            <w:r>
              <w:t>List papirja</w:t>
            </w:r>
          </w:p>
        </w:tc>
      </w:tr>
    </w:tbl>
    <w:p w:rsidR="00B3511C" w:rsidRDefault="00B3511C" w:rsidP="00B3511C">
      <w:pPr>
        <w:pStyle w:val="Telobesedila"/>
        <w:spacing w:before="3"/>
        <w:rPr>
          <w:b/>
          <w:sz w:val="32"/>
        </w:rPr>
      </w:pPr>
    </w:p>
    <w:p w:rsidR="00B3511C" w:rsidRDefault="00B3511C" w:rsidP="00B3511C">
      <w:pPr>
        <w:spacing w:before="1"/>
        <w:ind w:left="192"/>
        <w:rPr>
          <w:b/>
        </w:rPr>
      </w:pPr>
      <w:r>
        <w:rPr>
          <w:b/>
        </w:rPr>
        <w:t>Trajanje:</w:t>
      </w:r>
    </w:p>
    <w:p w:rsidR="00B3511C" w:rsidRDefault="00B3511C" w:rsidP="00B3511C">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389"/>
        </w:trPr>
        <w:tc>
          <w:tcPr>
            <w:tcW w:w="8894" w:type="dxa"/>
          </w:tcPr>
          <w:p w:rsidR="00B3511C" w:rsidRDefault="00B3511C" w:rsidP="009C74B9">
            <w:pPr>
              <w:pStyle w:val="TableParagraph"/>
              <w:spacing w:line="258" w:lineRule="exact"/>
            </w:pPr>
            <w:r>
              <w:t>45 minut</w:t>
            </w:r>
          </w:p>
        </w:tc>
      </w:tr>
    </w:tbl>
    <w:p w:rsidR="00B3511C" w:rsidRDefault="00B3511C" w:rsidP="00B3511C">
      <w:pPr>
        <w:pStyle w:val="Telobesedila"/>
        <w:spacing w:before="1"/>
        <w:rPr>
          <w:b/>
          <w:sz w:val="32"/>
        </w:rPr>
      </w:pPr>
    </w:p>
    <w:p w:rsidR="00B3511C" w:rsidRDefault="00B3511C" w:rsidP="00B3511C">
      <w:pPr>
        <w:ind w:left="192"/>
        <w:rPr>
          <w:b/>
        </w:rPr>
      </w:pPr>
      <w:r>
        <w:rPr>
          <w:b/>
        </w:rPr>
        <w:t>Vloge:</w:t>
      </w:r>
    </w:p>
    <w:p w:rsidR="00B3511C" w:rsidRDefault="00B3511C" w:rsidP="00B3511C">
      <w:pPr>
        <w:pStyle w:val="Telobesedila"/>
        <w:spacing w:before="3" w:after="1"/>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646"/>
        </w:trPr>
        <w:tc>
          <w:tcPr>
            <w:tcW w:w="8894" w:type="dxa"/>
          </w:tcPr>
          <w:p w:rsidR="00B3511C" w:rsidRDefault="00B3511C" w:rsidP="009C74B9">
            <w:pPr>
              <w:pStyle w:val="TableParagraph"/>
            </w:pPr>
            <w:r>
              <w:t>Vodja skupine, ki predstavi protokol. Za delo v majhnih skupinah: moderator (vodja), časomerilec, predstavitelj, udeleženci</w:t>
            </w:r>
          </w:p>
        </w:tc>
      </w:tr>
    </w:tbl>
    <w:p w:rsidR="00B3511C" w:rsidRDefault="00B3511C" w:rsidP="00B3511C">
      <w:pPr>
        <w:pStyle w:val="Telobesedila"/>
        <w:spacing w:before="2"/>
        <w:rPr>
          <w:b/>
          <w:sz w:val="34"/>
        </w:rPr>
      </w:pPr>
    </w:p>
    <w:p w:rsidR="00B3511C" w:rsidRDefault="00B3511C" w:rsidP="00B3511C">
      <w:pPr>
        <w:ind w:left="192"/>
        <w:rPr>
          <w:b/>
          <w:sz w:val="24"/>
        </w:rPr>
      </w:pPr>
      <w:r>
        <w:rPr>
          <w:b/>
          <w:sz w:val="24"/>
        </w:rPr>
        <w:t>Proces:</w:t>
      </w:r>
    </w:p>
    <w:p w:rsidR="00B3511C" w:rsidRDefault="00B3511C" w:rsidP="00B3511C">
      <w:pPr>
        <w:pStyle w:val="Telobesedila"/>
        <w:spacing w:before="4"/>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RPr="006465DE" w:rsidTr="009C74B9">
        <w:trPr>
          <w:trHeight w:hRule="exact" w:val="1980"/>
        </w:trPr>
        <w:tc>
          <w:tcPr>
            <w:tcW w:w="8894" w:type="dxa"/>
          </w:tcPr>
          <w:p w:rsidR="00B3511C" w:rsidRDefault="00B3511C" w:rsidP="00B3511C">
            <w:pPr>
              <w:pStyle w:val="TableParagraph"/>
              <w:numPr>
                <w:ilvl w:val="0"/>
                <w:numId w:val="3"/>
              </w:numPr>
              <w:tabs>
                <w:tab w:val="left" w:pos="339"/>
              </w:tabs>
              <w:ind w:right="147" w:firstLine="0"/>
              <w:rPr>
                <w:sz w:val="24"/>
              </w:rPr>
            </w:pPr>
            <w:r>
              <w:rPr>
                <w:color w:val="212121"/>
                <w:sz w:val="24"/>
              </w:rPr>
              <w:t>Udeleženci pišejo o osebni izkušnji v učni skupnosti, za katero vedo, da je bila mesto pozitivnega učenja. Lahko je izkušnja v klubu, skupini, šoli, tečaju ... kateri koli skupini, ki je bila pozitivna učna izkušnja. Njihov zapis mora</w:t>
            </w:r>
            <w:r>
              <w:rPr>
                <w:color w:val="212121"/>
                <w:spacing w:val="-19"/>
                <w:sz w:val="24"/>
              </w:rPr>
              <w:t xml:space="preserve"> </w:t>
            </w:r>
            <w:r>
              <w:rPr>
                <w:color w:val="212121"/>
                <w:sz w:val="24"/>
              </w:rPr>
              <w:t>vsebovati:</w:t>
            </w:r>
          </w:p>
          <w:p w:rsidR="00B3511C" w:rsidRDefault="00B3511C" w:rsidP="00B3511C">
            <w:pPr>
              <w:pStyle w:val="TableParagraph"/>
              <w:numPr>
                <w:ilvl w:val="1"/>
                <w:numId w:val="3"/>
              </w:numPr>
              <w:tabs>
                <w:tab w:val="left" w:pos="905"/>
              </w:tabs>
              <w:spacing w:line="281" w:lineRule="exact"/>
              <w:ind w:firstLine="0"/>
              <w:rPr>
                <w:sz w:val="24"/>
              </w:rPr>
            </w:pPr>
            <w:r>
              <w:rPr>
                <w:color w:val="212121"/>
                <w:sz w:val="24"/>
              </w:rPr>
              <w:t>Razlog za obstoj</w:t>
            </w:r>
            <w:r>
              <w:rPr>
                <w:color w:val="212121"/>
                <w:spacing w:val="-15"/>
                <w:sz w:val="24"/>
              </w:rPr>
              <w:t xml:space="preserve"> </w:t>
            </w:r>
            <w:r>
              <w:rPr>
                <w:color w:val="212121"/>
                <w:sz w:val="24"/>
              </w:rPr>
              <w:t>skupine;</w:t>
            </w:r>
          </w:p>
          <w:p w:rsidR="00B3511C" w:rsidRPr="00AF39A6" w:rsidRDefault="00B3511C" w:rsidP="00B3511C">
            <w:pPr>
              <w:pStyle w:val="TableParagraph"/>
              <w:numPr>
                <w:ilvl w:val="1"/>
                <w:numId w:val="3"/>
              </w:numPr>
              <w:tabs>
                <w:tab w:val="left" w:pos="919"/>
              </w:tabs>
              <w:spacing w:before="1" w:line="281" w:lineRule="exact"/>
              <w:ind w:left="918" w:hanging="235"/>
              <w:rPr>
                <w:sz w:val="24"/>
                <w:lang w:val="de-DE"/>
              </w:rPr>
            </w:pPr>
            <w:r w:rsidRPr="00AF39A6">
              <w:rPr>
                <w:color w:val="212121"/>
                <w:sz w:val="24"/>
                <w:lang w:val="de-DE"/>
              </w:rPr>
              <w:t>Kako je bila skupina</w:t>
            </w:r>
            <w:r w:rsidRPr="00AF39A6">
              <w:rPr>
                <w:color w:val="212121"/>
                <w:spacing w:val="-17"/>
                <w:sz w:val="24"/>
                <w:lang w:val="de-DE"/>
              </w:rPr>
              <w:t xml:space="preserve"> </w:t>
            </w:r>
            <w:r w:rsidRPr="00AF39A6">
              <w:rPr>
                <w:color w:val="212121"/>
                <w:sz w:val="24"/>
                <w:lang w:val="de-DE"/>
              </w:rPr>
              <w:t>strukturirana;</w:t>
            </w:r>
          </w:p>
          <w:p w:rsidR="00B3511C" w:rsidRPr="00AF39A6" w:rsidRDefault="00B3511C" w:rsidP="00B3511C">
            <w:pPr>
              <w:pStyle w:val="TableParagraph"/>
              <w:numPr>
                <w:ilvl w:val="1"/>
                <w:numId w:val="3"/>
              </w:numPr>
              <w:tabs>
                <w:tab w:val="left" w:pos="893"/>
              </w:tabs>
              <w:ind w:right="6107" w:firstLine="0"/>
              <w:rPr>
                <w:sz w:val="24"/>
                <w:lang w:val="de-DE"/>
              </w:rPr>
            </w:pPr>
            <w:r w:rsidRPr="00AF39A6">
              <w:rPr>
                <w:color w:val="212121"/>
                <w:sz w:val="24"/>
                <w:lang w:val="de-DE"/>
              </w:rPr>
              <w:t>Kaj so se naučili; č. Kako so se</w:t>
            </w:r>
            <w:r w:rsidRPr="00AF39A6">
              <w:rPr>
                <w:color w:val="212121"/>
                <w:spacing w:val="-5"/>
                <w:sz w:val="24"/>
                <w:lang w:val="de-DE"/>
              </w:rPr>
              <w:t xml:space="preserve"> </w:t>
            </w:r>
            <w:r w:rsidRPr="00AF39A6">
              <w:rPr>
                <w:color w:val="212121"/>
                <w:sz w:val="24"/>
                <w:lang w:val="de-DE"/>
              </w:rPr>
              <w:t>naučili;</w:t>
            </w:r>
          </w:p>
        </w:tc>
      </w:tr>
    </w:tbl>
    <w:p w:rsidR="00B3511C" w:rsidRPr="00AF39A6" w:rsidRDefault="00B3511C" w:rsidP="00B3511C">
      <w:pPr>
        <w:rPr>
          <w:sz w:val="24"/>
          <w:lang w:val="de-DE"/>
        </w:rPr>
        <w:sectPr w:rsidR="00B3511C" w:rsidRPr="00AF39A6" w:rsidSect="00522667">
          <w:headerReference w:type="default" r:id="rId6"/>
          <w:footerReference w:type="default" r:id="rId7"/>
          <w:pgSz w:w="11910" w:h="16840"/>
          <w:pgMar w:top="2220" w:right="260" w:bottom="1040" w:left="1680" w:header="2029" w:footer="855" w:gutter="0"/>
          <w:pgNumType w:start="1"/>
          <w:cols w:space="708"/>
        </w:sectPr>
      </w:pPr>
    </w:p>
    <w:p w:rsidR="00B3511C" w:rsidRPr="00AF39A6" w:rsidRDefault="00B3511C" w:rsidP="00B3511C">
      <w:pPr>
        <w:pStyle w:val="Telobesedila"/>
        <w:rPr>
          <w:b/>
          <w:sz w:val="20"/>
          <w:lang w:val="de-DE"/>
        </w:rPr>
      </w:pPr>
      <w:r>
        <w:rPr>
          <w:noProof/>
          <w:lang w:val="sl-SI" w:eastAsia="sl-SI"/>
        </w:rPr>
        <w:lastRenderedPageBreak/>
        <mc:AlternateContent>
          <mc:Choice Requires="wpg">
            <w:drawing>
              <wp:anchor distT="0" distB="0" distL="114300" distR="114300" simplePos="0" relativeHeight="251660288" behindDoc="0" locked="0" layoutInCell="1" allowOverlap="1" wp14:anchorId="5C157A44" wp14:editId="3F00756B">
                <wp:simplePos x="0" y="0"/>
                <wp:positionH relativeFrom="page">
                  <wp:posOffset>1151890</wp:posOffset>
                </wp:positionH>
                <wp:positionV relativeFrom="page">
                  <wp:posOffset>190500</wp:posOffset>
                </wp:positionV>
                <wp:extent cx="6176645" cy="1440180"/>
                <wp:effectExtent l="8890" t="0" r="0" b="0"/>
                <wp:wrapNone/>
                <wp:docPr id="519"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6645" cy="1440180"/>
                          <a:chOff x="1814" y="300"/>
                          <a:chExt cx="9727" cy="2268"/>
                        </a:xfrm>
                      </wpg:grpSpPr>
                      <pic:pic xmlns:pic="http://schemas.openxmlformats.org/drawingml/2006/picture">
                        <pic:nvPicPr>
                          <pic:cNvPr id="520" name="Picture 1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005" y="300"/>
                            <a:ext cx="4536" cy="2268"/>
                          </a:xfrm>
                          <a:prstGeom prst="rect">
                            <a:avLst/>
                          </a:prstGeom>
                          <a:noFill/>
                          <a:extLst>
                            <a:ext uri="{909E8E84-426E-40DD-AFC4-6F175D3DCCD1}">
                              <a14:hiddenFill xmlns:a14="http://schemas.microsoft.com/office/drawing/2010/main">
                                <a:solidFill>
                                  <a:srgbClr val="FFFFFF"/>
                                </a:solidFill>
                              </a14:hiddenFill>
                            </a:ext>
                          </a:extLst>
                        </pic:spPr>
                      </pic:pic>
                      <wps:wsp>
                        <wps:cNvPr id="521" name="Line 113"/>
                        <wps:cNvCnPr>
                          <a:cxnSpLocks noChangeShapeType="1"/>
                        </wps:cNvCnPr>
                        <wps:spPr bwMode="auto">
                          <a:xfrm>
                            <a:off x="1821" y="2310"/>
                            <a:ext cx="8985" cy="0"/>
                          </a:xfrm>
                          <a:prstGeom prst="line">
                            <a:avLst/>
                          </a:prstGeom>
                          <a:noFill/>
                          <a:ln w="9525">
                            <a:solidFill>
                              <a:srgbClr val="BEBEBE"/>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707D0B" id="Group 112" o:spid="_x0000_s1026" style="position:absolute;margin-left:90.7pt;margin-top:15pt;width:486.35pt;height:113.4pt;z-index:251660288;mso-position-horizontal-relative:page;mso-position-vertical-relative:page" coordorigin="1814,300" coordsize="9727,226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4" o:spid="_x0000_s1027" type="#_x0000_t75" style="position:absolute;left:7005;top:300;width:4536;height:22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">
                  <v:imagedata r:id="rId9" o:title=""/>
                </v:shape>
                <v:line id="Line 113" o:spid="_x0000_s1028" style="position:absolute;visibility:visible;mso-wrap-style:square" from="1821,2310" to="10806,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" strokecolor="#bebebe"/>
                <w10:wrap anchorx="page" anchory="page"/>
              </v:group>
            </w:pict>
          </mc:Fallback>
        </mc:AlternateContent>
      </w:r>
      <w:r>
        <w:rPr>
          <w:noProof/>
          <w:lang w:val="sl-SI" w:eastAsia="sl-SI"/>
        </w:rPr>
        <w:drawing>
          <wp:anchor distT="0" distB="0" distL="0" distR="0" simplePos="0" relativeHeight="251659264" behindDoc="0" locked="0" layoutInCell="1" allowOverlap="1" wp14:anchorId="0FA5673C" wp14:editId="577628B6">
            <wp:simplePos x="0" y="0"/>
            <wp:positionH relativeFrom="page">
              <wp:posOffset>1200150</wp:posOffset>
            </wp:positionH>
            <wp:positionV relativeFrom="page">
              <wp:posOffset>581024</wp:posOffset>
            </wp:positionV>
            <wp:extent cx="963930" cy="654684"/>
            <wp:effectExtent l="0" t="0" r="0" b="0"/>
            <wp:wrapNone/>
            <wp:docPr id="47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2.jpeg"/>
                    <pic:cNvPicPr/>
                  </pic:nvPicPr>
                  <pic:blipFill>
                    <a:blip r:embed="rId10" cstate="print"/>
                    <a:stretch>
                      <a:fillRect/>
                    </a:stretch>
                  </pic:blipFill>
                  <pic:spPr>
                    <a:xfrm>
                      <a:off x="0" y="0"/>
                      <a:ext cx="963930" cy="654684"/>
                    </a:xfrm>
                    <a:prstGeom prst="rect">
                      <a:avLst/>
                    </a:prstGeom>
                  </pic:spPr>
                </pic:pic>
              </a:graphicData>
            </a:graphic>
          </wp:anchor>
        </w:drawing>
      </w:r>
    </w:p>
    <w:p w:rsidR="00B3511C" w:rsidRPr="00AF39A6" w:rsidRDefault="00B3511C" w:rsidP="00B3511C">
      <w:pPr>
        <w:pStyle w:val="Telobesedila"/>
        <w:spacing w:before="6"/>
        <w:rPr>
          <w:b/>
          <w:sz w:val="19"/>
          <w:lang w:val="de-DE"/>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8850"/>
        </w:trPr>
        <w:tc>
          <w:tcPr>
            <w:tcW w:w="8894" w:type="dxa"/>
          </w:tcPr>
          <w:p w:rsidR="00B3511C" w:rsidRDefault="00B3511C" w:rsidP="009C74B9">
            <w:pPr>
              <w:pStyle w:val="TableParagraph"/>
              <w:spacing w:before="2"/>
              <w:ind w:left="683"/>
              <w:rPr>
                <w:sz w:val="24"/>
              </w:rPr>
            </w:pPr>
            <w:r w:rsidRPr="00AF39A6">
              <w:rPr>
                <w:color w:val="212121"/>
                <w:sz w:val="24"/>
                <w:lang w:val="de-DE"/>
              </w:rPr>
              <w:t xml:space="preserve">d. Zaradi česa je skupina postala mesto pozitivnega učenja. </w:t>
            </w:r>
            <w:r>
              <w:rPr>
                <w:color w:val="212121"/>
                <w:sz w:val="24"/>
              </w:rPr>
              <w:t>(8 min.)</w:t>
            </w:r>
          </w:p>
          <w:p w:rsidR="00B3511C" w:rsidRDefault="00B3511C" w:rsidP="009C74B9">
            <w:pPr>
              <w:pStyle w:val="TableParagraph"/>
              <w:spacing w:before="1"/>
              <w:ind w:left="0"/>
              <w:rPr>
                <w:b/>
                <w:sz w:val="34"/>
              </w:rPr>
            </w:pPr>
          </w:p>
          <w:p w:rsidR="00B3511C" w:rsidRDefault="00B3511C" w:rsidP="00B3511C">
            <w:pPr>
              <w:pStyle w:val="TableParagraph"/>
              <w:numPr>
                <w:ilvl w:val="0"/>
                <w:numId w:val="2"/>
              </w:numPr>
              <w:tabs>
                <w:tab w:val="left" w:pos="339"/>
              </w:tabs>
              <w:ind w:right="1413" w:firstLine="0"/>
              <w:rPr>
                <w:sz w:val="24"/>
              </w:rPr>
            </w:pPr>
            <w:r>
              <w:rPr>
                <w:color w:val="212121"/>
                <w:sz w:val="24"/>
              </w:rPr>
              <w:t>Udeleženci sestavijo skupine po 4 in se dogovorijo, kdo bo</w:t>
            </w:r>
            <w:r>
              <w:rPr>
                <w:color w:val="212121"/>
                <w:spacing w:val="-23"/>
                <w:sz w:val="24"/>
              </w:rPr>
              <w:t xml:space="preserve"> </w:t>
            </w:r>
            <w:r>
              <w:rPr>
                <w:color w:val="212121"/>
                <w:sz w:val="24"/>
              </w:rPr>
              <w:t>moderator, časomerilec, predstavitelj (2</w:t>
            </w:r>
            <w:r>
              <w:rPr>
                <w:color w:val="212121"/>
                <w:spacing w:val="-4"/>
                <w:sz w:val="24"/>
              </w:rPr>
              <w:t xml:space="preserve"> </w:t>
            </w:r>
            <w:r>
              <w:rPr>
                <w:color w:val="212121"/>
                <w:sz w:val="24"/>
              </w:rPr>
              <w:t>min.).</w:t>
            </w:r>
          </w:p>
          <w:p w:rsidR="00B3511C" w:rsidRDefault="00B3511C" w:rsidP="009C74B9">
            <w:pPr>
              <w:pStyle w:val="TableParagraph"/>
              <w:spacing w:before="3"/>
              <w:ind w:left="0"/>
              <w:rPr>
                <w:b/>
                <w:sz w:val="34"/>
              </w:rPr>
            </w:pPr>
          </w:p>
          <w:p w:rsidR="00B3511C" w:rsidRDefault="00B3511C" w:rsidP="00B3511C">
            <w:pPr>
              <w:pStyle w:val="TableParagraph"/>
              <w:numPr>
                <w:ilvl w:val="0"/>
                <w:numId w:val="2"/>
              </w:numPr>
              <w:tabs>
                <w:tab w:val="left" w:pos="339"/>
              </w:tabs>
              <w:ind w:right="228" w:firstLine="0"/>
              <w:rPr>
                <w:sz w:val="24"/>
              </w:rPr>
            </w:pPr>
            <w:r>
              <w:rPr>
                <w:color w:val="212121"/>
                <w:sz w:val="24"/>
              </w:rPr>
              <w:t>Vsak udeleženec dobi 3 minute, da ostalim članom četverke podeli svojo zgodbo. Če udeleženec potrebuje manj kot 3 minute, je v preostanku časa tišina, da lahko vsi razmislijo o tem, kaj so slišali. (3 min vsak udeleženec = 12</w:t>
            </w:r>
            <w:r>
              <w:rPr>
                <w:color w:val="212121"/>
                <w:spacing w:val="-17"/>
                <w:sz w:val="24"/>
              </w:rPr>
              <w:t xml:space="preserve"> </w:t>
            </w:r>
            <w:r>
              <w:rPr>
                <w:color w:val="212121"/>
                <w:sz w:val="24"/>
              </w:rPr>
              <w:t>min.)</w:t>
            </w:r>
          </w:p>
          <w:p w:rsidR="00B3511C" w:rsidRDefault="00B3511C" w:rsidP="009C74B9">
            <w:pPr>
              <w:pStyle w:val="TableParagraph"/>
              <w:spacing w:before="3"/>
              <w:ind w:left="0"/>
              <w:rPr>
                <w:b/>
                <w:sz w:val="34"/>
              </w:rPr>
            </w:pPr>
          </w:p>
          <w:p w:rsidR="00B3511C" w:rsidRDefault="00B3511C" w:rsidP="00B3511C">
            <w:pPr>
              <w:pStyle w:val="TableParagraph"/>
              <w:numPr>
                <w:ilvl w:val="0"/>
                <w:numId w:val="2"/>
              </w:numPr>
              <w:tabs>
                <w:tab w:val="left" w:pos="339"/>
              </w:tabs>
              <w:ind w:right="281" w:firstLine="0"/>
              <w:rPr>
                <w:sz w:val="24"/>
              </w:rPr>
            </w:pPr>
            <w:r>
              <w:rPr>
                <w:color w:val="212121"/>
                <w:sz w:val="24"/>
              </w:rPr>
              <w:t>Ko vsi štirje povedo svojo zgodbo, skupina izbere lastnosti, ki so v učni skupnosti prispevale k produktivnosti in zadovoljstvu (npr. Vsakdo je poslušal drug drugega, sodelovali smo, da bi naredili stvari, veliko spoštovanje različnih mnenj ...). (8</w:t>
            </w:r>
            <w:r>
              <w:rPr>
                <w:color w:val="212121"/>
                <w:spacing w:val="-22"/>
                <w:sz w:val="24"/>
              </w:rPr>
              <w:t xml:space="preserve"> </w:t>
            </w:r>
            <w:r>
              <w:rPr>
                <w:color w:val="212121"/>
                <w:sz w:val="24"/>
              </w:rPr>
              <w:t>min.)</w:t>
            </w:r>
          </w:p>
          <w:p w:rsidR="00B3511C" w:rsidRDefault="00B3511C" w:rsidP="00B3511C">
            <w:pPr>
              <w:pStyle w:val="TableParagraph"/>
              <w:numPr>
                <w:ilvl w:val="0"/>
                <w:numId w:val="2"/>
              </w:numPr>
              <w:tabs>
                <w:tab w:val="left" w:pos="286"/>
              </w:tabs>
              <w:spacing w:before="121"/>
              <w:ind w:right="467" w:firstLine="0"/>
              <w:jc w:val="both"/>
              <w:rPr>
                <w:sz w:val="24"/>
              </w:rPr>
            </w:pPr>
            <w:r>
              <w:rPr>
                <w:color w:val="212121"/>
                <w:sz w:val="24"/>
              </w:rPr>
              <w:t>Vsaka skupina naredi seznam 4 ali 5 lastnosti, ki se jim zdijo izstopajoče. Včasih bodo to lastnosti, ki se pojavljajo v vseh zgodbah, včasih je to lastnost, ki se</w:t>
            </w:r>
            <w:r>
              <w:rPr>
                <w:color w:val="212121"/>
                <w:spacing w:val="-27"/>
                <w:sz w:val="24"/>
              </w:rPr>
              <w:t xml:space="preserve"> </w:t>
            </w:r>
            <w:r>
              <w:rPr>
                <w:color w:val="212121"/>
                <w:sz w:val="24"/>
              </w:rPr>
              <w:t>pojavi samo v eni zgodbi, vendar se za skupino zdi zelo pomembna. (5</w:t>
            </w:r>
            <w:r>
              <w:rPr>
                <w:color w:val="212121"/>
                <w:spacing w:val="-19"/>
                <w:sz w:val="24"/>
              </w:rPr>
              <w:t xml:space="preserve"> </w:t>
            </w:r>
            <w:r>
              <w:rPr>
                <w:color w:val="212121"/>
                <w:sz w:val="24"/>
              </w:rPr>
              <w:t>min.)</w:t>
            </w:r>
          </w:p>
          <w:p w:rsidR="00B3511C" w:rsidRDefault="00B3511C" w:rsidP="009C74B9">
            <w:pPr>
              <w:pStyle w:val="TableParagraph"/>
              <w:spacing w:before="1"/>
              <w:ind w:left="0"/>
              <w:rPr>
                <w:b/>
                <w:sz w:val="34"/>
              </w:rPr>
            </w:pPr>
          </w:p>
          <w:p w:rsidR="00B3511C" w:rsidRDefault="00B3511C" w:rsidP="00B3511C">
            <w:pPr>
              <w:pStyle w:val="TableParagraph"/>
              <w:numPr>
                <w:ilvl w:val="0"/>
                <w:numId w:val="2"/>
              </w:numPr>
              <w:tabs>
                <w:tab w:val="left" w:pos="339"/>
              </w:tabs>
              <w:ind w:right="323" w:firstLine="0"/>
              <w:rPr>
                <w:sz w:val="24"/>
              </w:rPr>
            </w:pPr>
            <w:r>
              <w:rPr>
                <w:color w:val="212121"/>
                <w:sz w:val="24"/>
              </w:rPr>
              <w:t>Vsaka skupina imenuje po eno lastnost, medtem ko jih vodja skupine zapisuje na skupni seznam, dokler ne zapiše vseh predlogov. Vse ponovljene lastnosti se zabeležijo, npr. s črtico ali zvezdico (*). (5</w:t>
            </w:r>
            <w:r>
              <w:rPr>
                <w:color w:val="212121"/>
                <w:spacing w:val="-12"/>
                <w:sz w:val="24"/>
              </w:rPr>
              <w:t xml:space="preserve"> </w:t>
            </w:r>
            <w:r>
              <w:rPr>
                <w:color w:val="212121"/>
                <w:sz w:val="24"/>
              </w:rPr>
              <w:t>min.)</w:t>
            </w:r>
          </w:p>
          <w:p w:rsidR="00B3511C" w:rsidRDefault="00B3511C" w:rsidP="009C74B9">
            <w:pPr>
              <w:pStyle w:val="TableParagraph"/>
              <w:spacing w:before="1"/>
              <w:ind w:left="0"/>
              <w:rPr>
                <w:b/>
                <w:sz w:val="34"/>
              </w:rPr>
            </w:pPr>
          </w:p>
          <w:p w:rsidR="00B3511C" w:rsidRDefault="00B3511C" w:rsidP="00B3511C">
            <w:pPr>
              <w:pStyle w:val="TableParagraph"/>
              <w:numPr>
                <w:ilvl w:val="0"/>
                <w:numId w:val="2"/>
              </w:numPr>
              <w:tabs>
                <w:tab w:val="left" w:pos="339"/>
              </w:tabs>
              <w:ind w:right="263" w:firstLine="0"/>
              <w:rPr>
                <w:sz w:val="24"/>
              </w:rPr>
            </w:pPr>
            <w:r>
              <w:rPr>
                <w:color w:val="212121"/>
                <w:sz w:val="24"/>
              </w:rPr>
              <w:t>Ko je seznam popoln (vodja lahko določene lastnosti preimenuje, da bi dobili bolj jedrnat seznam), vodja vpraša skupino, če se jim ta seznam zdi dober seznam lastnosti, ki naj bi jih imela novonastala učna skupnost. V tem trenutku udeleženci lahko predlagajo dopolnitve. Če je kaj na seznamu, kar se jim zdi težko izvedljivo ali je neprimerno za skupino, to zapišejo poleg te lastnosti. (5</w:t>
            </w:r>
            <w:r>
              <w:rPr>
                <w:color w:val="212121"/>
                <w:spacing w:val="-16"/>
                <w:sz w:val="24"/>
              </w:rPr>
              <w:t xml:space="preserve"> </w:t>
            </w:r>
            <w:r>
              <w:rPr>
                <w:color w:val="212121"/>
                <w:sz w:val="24"/>
              </w:rPr>
              <w:t>min.)</w:t>
            </w:r>
          </w:p>
          <w:p w:rsidR="00B3511C" w:rsidRDefault="00B3511C" w:rsidP="009C74B9">
            <w:pPr>
              <w:pStyle w:val="TableParagraph"/>
              <w:spacing w:before="3"/>
              <w:ind w:left="0"/>
              <w:rPr>
                <w:b/>
                <w:sz w:val="34"/>
              </w:rPr>
            </w:pPr>
          </w:p>
          <w:p w:rsidR="00B3511C" w:rsidRDefault="00B3511C" w:rsidP="00B3511C">
            <w:pPr>
              <w:pStyle w:val="TableParagraph"/>
              <w:numPr>
                <w:ilvl w:val="0"/>
                <w:numId w:val="2"/>
              </w:numPr>
              <w:tabs>
                <w:tab w:val="left" w:pos="339"/>
              </w:tabs>
              <w:ind w:right="436" w:firstLine="0"/>
              <w:rPr>
                <w:sz w:val="24"/>
              </w:rPr>
            </w:pPr>
            <w:r>
              <w:rPr>
                <w:color w:val="212121"/>
                <w:sz w:val="24"/>
              </w:rPr>
              <w:t>Ob različnih priložnostih se med seminarji oz. delavnicami preverjajo "lastnosti dobre učeče se skupnosti" za nadaljnji razvoj in</w:t>
            </w:r>
            <w:r>
              <w:rPr>
                <w:color w:val="212121"/>
                <w:spacing w:val="-21"/>
                <w:sz w:val="24"/>
              </w:rPr>
              <w:t xml:space="preserve"> </w:t>
            </w:r>
            <w:r>
              <w:rPr>
                <w:color w:val="212121"/>
                <w:sz w:val="24"/>
              </w:rPr>
              <w:t>napredek.</w:t>
            </w:r>
          </w:p>
        </w:tc>
      </w:tr>
    </w:tbl>
    <w:p w:rsidR="00B3511C" w:rsidRDefault="00B3511C" w:rsidP="00B3511C">
      <w:pPr>
        <w:pStyle w:val="Telobesedila"/>
        <w:spacing w:before="10"/>
        <w:rPr>
          <w:b/>
          <w:sz w:val="25"/>
        </w:rPr>
      </w:pPr>
    </w:p>
    <w:p w:rsidR="00B3511C" w:rsidRDefault="00B3511C" w:rsidP="00B3511C">
      <w:pPr>
        <w:spacing w:before="100"/>
        <w:ind w:left="192"/>
        <w:rPr>
          <w:b/>
          <w:sz w:val="24"/>
        </w:rPr>
      </w:pPr>
      <w:r>
        <w:rPr>
          <w:b/>
          <w:sz w:val="24"/>
        </w:rPr>
        <w:t>Povratna informacija o uporabi tega orodja:</w:t>
      </w:r>
    </w:p>
    <w:p w:rsidR="00B3511C" w:rsidRDefault="00B3511C" w:rsidP="00B3511C">
      <w:pPr>
        <w:pStyle w:val="Telobesedila"/>
        <w:spacing w:before="2"/>
        <w:rPr>
          <w:b/>
          <w:sz w:val="10"/>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94"/>
      </w:tblGrid>
      <w:tr w:rsidR="00B3511C" w:rsidTr="009C74B9">
        <w:trPr>
          <w:trHeight w:hRule="exact" w:val="2710"/>
        </w:trPr>
        <w:tc>
          <w:tcPr>
            <w:tcW w:w="8894" w:type="dxa"/>
          </w:tcPr>
          <w:p w:rsidR="00B3511C" w:rsidRDefault="00B3511C" w:rsidP="00B3511C">
            <w:pPr>
              <w:pStyle w:val="TableParagraph"/>
              <w:numPr>
                <w:ilvl w:val="0"/>
                <w:numId w:val="1"/>
              </w:numPr>
              <w:tabs>
                <w:tab w:val="left" w:pos="320"/>
              </w:tabs>
              <w:ind w:right="314" w:firstLine="0"/>
            </w:pPr>
            <w:r>
              <w:rPr>
                <w:color w:val="212121"/>
              </w:rPr>
              <w:t>Isti postopek se lahko uporabi za pregled lastnosti dobre učne izkušnje. Vprašamo se, kateri so bistveni elementi oz. kaj se dogaja, ko ljudje vedo, da se učijo na visoki in zadovoljivi ravni. Prvotno vprašanje se spremeni v "Pomislite na izkušnjo, ko ste vedeli, da ste se res veliko naučili in uživali v procesu. Napišite o</w:t>
            </w:r>
            <w:r>
              <w:rPr>
                <w:color w:val="212121"/>
                <w:spacing w:val="-12"/>
              </w:rPr>
              <w:t xml:space="preserve"> </w:t>
            </w:r>
            <w:r>
              <w:rPr>
                <w:color w:val="212121"/>
              </w:rPr>
              <w:t>tem..."</w:t>
            </w:r>
          </w:p>
          <w:p w:rsidR="00B3511C" w:rsidRDefault="00B3511C" w:rsidP="00B3511C">
            <w:pPr>
              <w:pStyle w:val="TableParagraph"/>
              <w:numPr>
                <w:ilvl w:val="0"/>
                <w:numId w:val="1"/>
              </w:numPr>
              <w:tabs>
                <w:tab w:val="left" w:pos="320"/>
              </w:tabs>
              <w:spacing w:before="1"/>
              <w:ind w:right="144" w:firstLine="0"/>
            </w:pPr>
            <w:r>
              <w:rPr>
                <w:color w:val="212121"/>
              </w:rPr>
              <w:t xml:space="preserve">Rik (vodja konzorcija projekta Linpilcare) je večkrat uporabljal ta protokol med nacionalnimi in mednarodnimi seminarji Erasmus+ KA1. Udeleženci so vsakič spoznali čudovit pregled lastnosti učnih skupnosti. S tem protokolom se aktivira predhodno znanje udeležencev. Učinkovito strokovno učenje učiteljev se namreč začne z njihovim predhodnim znanjem. (Primer: Timperley H., (2011): </w:t>
            </w:r>
            <w:r>
              <w:rPr>
                <w:i/>
              </w:rPr>
              <w:t>Realising the power of professional learning</w:t>
            </w:r>
            <w:r>
              <w:rPr>
                <w:color w:val="212121"/>
              </w:rPr>
              <w:t>, New York, Open University</w:t>
            </w:r>
            <w:r>
              <w:rPr>
                <w:color w:val="212121"/>
                <w:spacing w:val="-8"/>
              </w:rPr>
              <w:t xml:space="preserve"> </w:t>
            </w:r>
            <w:r>
              <w:rPr>
                <w:color w:val="212121"/>
              </w:rPr>
              <w:t>Press</w:t>
            </w:r>
          </w:p>
        </w:tc>
      </w:tr>
    </w:tbl>
    <w:p w:rsidR="00B3511C" w:rsidRDefault="00B3511C" w:rsidP="00B3511C">
      <w:pPr>
        <w:sectPr w:rsidR="00B3511C" w:rsidSect="00522667">
          <w:pgSz w:w="11910" w:h="16840"/>
          <w:pgMar w:top="2220" w:right="260" w:bottom="1040" w:left="1680" w:header="2029" w:footer="855" w:gutter="0"/>
          <w:pgNumType w:start="1"/>
          <w:cols w:space="708"/>
        </w:sectPr>
      </w:pPr>
    </w:p>
    <w:p w:rsidR="008C0648" w:rsidRDefault="008C0648">
      <w:bookmarkStart w:id="0" w:name="_GoBack"/>
      <w:bookmarkEnd w:id="0"/>
    </w:p>
    <w:sectPr w:rsidR="008C06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altName w:val="Cambria"/>
    <w:panose1 w:val="02040503050406030204"/>
    <w:charset w:val="EE"/>
    <w:family w:val="roman"/>
    <w:pitch w:val="variable"/>
    <w:sig w:usb0="E00006FF" w:usb1="400004FF"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B3511C">
    <w:pPr>
      <w:pStyle w:val="Telobesedila"/>
      <w:spacing w:line="14" w:lineRule="auto"/>
      <w:rPr>
        <w:sz w:val="20"/>
      </w:rPr>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6D7" w:rsidRDefault="00B3511C">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052511C2" wp14:editId="7A26E1DE">
              <wp:simplePos x="0" y="0"/>
              <wp:positionH relativeFrom="page">
                <wp:posOffset>1348740</wp:posOffset>
              </wp:positionH>
              <wp:positionV relativeFrom="page">
                <wp:posOffset>1275715</wp:posOffset>
              </wp:positionV>
              <wp:extent cx="662305" cy="153670"/>
              <wp:effectExtent l="0" t="0" r="0" b="0"/>
              <wp:wrapNone/>
              <wp:docPr id="26"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30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16D7" w:rsidRDefault="00B3511C">
                          <w:pPr>
                            <w:spacing w:before="14"/>
                            <w:ind w:left="20"/>
                            <w:rPr>
                              <w:rFonts w:ascii="Arial"/>
                              <w:b/>
                              <w:sz w:val="18"/>
                            </w:rPr>
                          </w:pPr>
                          <w:r>
                            <w:rPr>
                              <w:rFonts w:ascii="Arial"/>
                              <w:b/>
                              <w:sz w:val="18"/>
                            </w:rPr>
                            <w:t>ERASMUS+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511C2" id="_x0000_t202" coordsize="21600,21600" o:spt="202" path="m,l,21600r21600,l21600,xe">
              <v:stroke joinstyle="miter"/>
              <v:path gradientshapeok="t" o:connecttype="rect"/>
            </v:shapetype>
            <v:shape id="Text Box 29" o:spid="_x0000_s1026" type="#_x0000_t202" style="position:absolute;margin-left:106.2pt;margin-top:100.45pt;width:52.15pt;height:1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" filled="f" stroked="f">
              <v:textbox inset="0,0,0,0">
                <w:txbxContent>
                  <w:p w:rsidR="009216D7" w:rsidRDefault="00B3511C">
                    <w:pPr>
                      <w:spacing w:before="14"/>
                      <w:ind w:left="20"/>
                      <w:rPr>
                        <w:rFonts w:ascii="Arial"/>
                        <w:b/>
                        <w:sz w:val="18"/>
                      </w:rPr>
                    </w:pPr>
                    <w:r>
                      <w:rPr>
                        <w:rFonts w:ascii="Arial"/>
                        <w:b/>
                        <w:sz w:val="18"/>
                      </w:rPr>
                      <w:t>ERASMUS+</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B4808"/>
    <w:multiLevelType w:val="hybridMultilevel"/>
    <w:tmpl w:val="5E40565A"/>
    <w:lvl w:ilvl="0" w:tplc="12E2D0B4">
      <w:start w:val="1"/>
      <w:numFmt w:val="decimal"/>
      <w:lvlText w:val="%1."/>
      <w:lvlJc w:val="left"/>
      <w:pPr>
        <w:ind w:left="103" w:hanging="236"/>
        <w:jc w:val="left"/>
      </w:pPr>
      <w:rPr>
        <w:rFonts w:ascii="Cambria" w:eastAsia="Cambria" w:hAnsi="Cambria" w:cs="Cambria" w:hint="default"/>
        <w:color w:val="212121"/>
        <w:spacing w:val="-1"/>
        <w:w w:val="100"/>
        <w:sz w:val="24"/>
        <w:szCs w:val="24"/>
      </w:rPr>
    </w:lvl>
    <w:lvl w:ilvl="1" w:tplc="429CED2C">
      <w:start w:val="1"/>
      <w:numFmt w:val="lowerLetter"/>
      <w:lvlText w:val="%2."/>
      <w:lvlJc w:val="left"/>
      <w:pPr>
        <w:ind w:left="683" w:hanging="221"/>
        <w:jc w:val="left"/>
      </w:pPr>
      <w:rPr>
        <w:rFonts w:ascii="Cambria" w:eastAsia="Cambria" w:hAnsi="Cambria" w:cs="Cambria" w:hint="default"/>
        <w:color w:val="212121"/>
        <w:spacing w:val="-2"/>
        <w:w w:val="100"/>
        <w:sz w:val="24"/>
        <w:szCs w:val="24"/>
      </w:rPr>
    </w:lvl>
    <w:lvl w:ilvl="2" w:tplc="660AECCC">
      <w:numFmt w:val="bullet"/>
      <w:lvlText w:val="•"/>
      <w:lvlJc w:val="left"/>
      <w:pPr>
        <w:ind w:left="1591" w:hanging="221"/>
      </w:pPr>
      <w:rPr>
        <w:rFonts w:hint="default"/>
      </w:rPr>
    </w:lvl>
    <w:lvl w:ilvl="3" w:tplc="F8768FFA">
      <w:numFmt w:val="bullet"/>
      <w:lvlText w:val="•"/>
      <w:lvlJc w:val="left"/>
      <w:pPr>
        <w:ind w:left="2503" w:hanging="221"/>
      </w:pPr>
      <w:rPr>
        <w:rFonts w:hint="default"/>
      </w:rPr>
    </w:lvl>
    <w:lvl w:ilvl="4" w:tplc="E2B27438">
      <w:numFmt w:val="bullet"/>
      <w:lvlText w:val="•"/>
      <w:lvlJc w:val="left"/>
      <w:pPr>
        <w:ind w:left="3414" w:hanging="221"/>
      </w:pPr>
      <w:rPr>
        <w:rFonts w:hint="default"/>
      </w:rPr>
    </w:lvl>
    <w:lvl w:ilvl="5" w:tplc="FF2A892C">
      <w:numFmt w:val="bullet"/>
      <w:lvlText w:val="•"/>
      <w:lvlJc w:val="left"/>
      <w:pPr>
        <w:ind w:left="4326" w:hanging="221"/>
      </w:pPr>
      <w:rPr>
        <w:rFonts w:hint="default"/>
      </w:rPr>
    </w:lvl>
    <w:lvl w:ilvl="6" w:tplc="C8C4A00E">
      <w:numFmt w:val="bullet"/>
      <w:lvlText w:val="•"/>
      <w:lvlJc w:val="left"/>
      <w:pPr>
        <w:ind w:left="5237" w:hanging="221"/>
      </w:pPr>
      <w:rPr>
        <w:rFonts w:hint="default"/>
      </w:rPr>
    </w:lvl>
    <w:lvl w:ilvl="7" w:tplc="C1DA3B78">
      <w:numFmt w:val="bullet"/>
      <w:lvlText w:val="•"/>
      <w:lvlJc w:val="left"/>
      <w:pPr>
        <w:ind w:left="6149" w:hanging="221"/>
      </w:pPr>
      <w:rPr>
        <w:rFonts w:hint="default"/>
      </w:rPr>
    </w:lvl>
    <w:lvl w:ilvl="8" w:tplc="FF12F102">
      <w:numFmt w:val="bullet"/>
      <w:lvlText w:val="•"/>
      <w:lvlJc w:val="left"/>
      <w:pPr>
        <w:ind w:left="7060" w:hanging="221"/>
      </w:pPr>
      <w:rPr>
        <w:rFonts w:hint="default"/>
      </w:rPr>
    </w:lvl>
  </w:abstractNum>
  <w:abstractNum w:abstractNumId="1" w15:restartNumberingAfterBreak="0">
    <w:nsid w:val="13E32203"/>
    <w:multiLevelType w:val="hybridMultilevel"/>
    <w:tmpl w:val="1FE860B6"/>
    <w:lvl w:ilvl="0" w:tplc="988A6860">
      <w:start w:val="1"/>
      <w:numFmt w:val="decimal"/>
      <w:lvlText w:val="%1."/>
      <w:lvlJc w:val="left"/>
      <w:pPr>
        <w:ind w:left="103" w:hanging="217"/>
        <w:jc w:val="left"/>
      </w:pPr>
      <w:rPr>
        <w:rFonts w:ascii="Cambria" w:eastAsia="Cambria" w:hAnsi="Cambria" w:cs="Cambria" w:hint="default"/>
        <w:color w:val="212121"/>
        <w:w w:val="100"/>
        <w:sz w:val="22"/>
        <w:szCs w:val="22"/>
      </w:rPr>
    </w:lvl>
    <w:lvl w:ilvl="1" w:tplc="B1BABD72">
      <w:numFmt w:val="bullet"/>
      <w:lvlText w:val="•"/>
      <w:lvlJc w:val="left"/>
      <w:pPr>
        <w:ind w:left="978" w:hanging="217"/>
      </w:pPr>
      <w:rPr>
        <w:rFonts w:hint="default"/>
      </w:rPr>
    </w:lvl>
    <w:lvl w:ilvl="2" w:tplc="45B23C6C">
      <w:numFmt w:val="bullet"/>
      <w:lvlText w:val="•"/>
      <w:lvlJc w:val="left"/>
      <w:pPr>
        <w:ind w:left="1856" w:hanging="217"/>
      </w:pPr>
      <w:rPr>
        <w:rFonts w:hint="default"/>
      </w:rPr>
    </w:lvl>
    <w:lvl w:ilvl="3" w:tplc="4748FA42">
      <w:numFmt w:val="bullet"/>
      <w:lvlText w:val="•"/>
      <w:lvlJc w:val="left"/>
      <w:pPr>
        <w:ind w:left="2735" w:hanging="217"/>
      </w:pPr>
      <w:rPr>
        <w:rFonts w:hint="default"/>
      </w:rPr>
    </w:lvl>
    <w:lvl w:ilvl="4" w:tplc="4134F324">
      <w:numFmt w:val="bullet"/>
      <w:lvlText w:val="•"/>
      <w:lvlJc w:val="left"/>
      <w:pPr>
        <w:ind w:left="3613" w:hanging="217"/>
      </w:pPr>
      <w:rPr>
        <w:rFonts w:hint="default"/>
      </w:rPr>
    </w:lvl>
    <w:lvl w:ilvl="5" w:tplc="723E4A72">
      <w:numFmt w:val="bullet"/>
      <w:lvlText w:val="•"/>
      <w:lvlJc w:val="left"/>
      <w:pPr>
        <w:ind w:left="4491" w:hanging="217"/>
      </w:pPr>
      <w:rPr>
        <w:rFonts w:hint="default"/>
      </w:rPr>
    </w:lvl>
    <w:lvl w:ilvl="6" w:tplc="8BD03994">
      <w:numFmt w:val="bullet"/>
      <w:lvlText w:val="•"/>
      <w:lvlJc w:val="left"/>
      <w:pPr>
        <w:ind w:left="5370" w:hanging="217"/>
      </w:pPr>
      <w:rPr>
        <w:rFonts w:hint="default"/>
      </w:rPr>
    </w:lvl>
    <w:lvl w:ilvl="7" w:tplc="3D3EF5B6">
      <w:numFmt w:val="bullet"/>
      <w:lvlText w:val="•"/>
      <w:lvlJc w:val="left"/>
      <w:pPr>
        <w:ind w:left="6248" w:hanging="217"/>
      </w:pPr>
      <w:rPr>
        <w:rFonts w:hint="default"/>
      </w:rPr>
    </w:lvl>
    <w:lvl w:ilvl="8" w:tplc="CD28EE8A">
      <w:numFmt w:val="bullet"/>
      <w:lvlText w:val="•"/>
      <w:lvlJc w:val="left"/>
      <w:pPr>
        <w:ind w:left="7127" w:hanging="217"/>
      </w:pPr>
      <w:rPr>
        <w:rFonts w:hint="default"/>
      </w:rPr>
    </w:lvl>
  </w:abstractNum>
  <w:abstractNum w:abstractNumId="2" w15:restartNumberingAfterBreak="0">
    <w:nsid w:val="75C565B3"/>
    <w:multiLevelType w:val="hybridMultilevel"/>
    <w:tmpl w:val="A8AA1F06"/>
    <w:lvl w:ilvl="0" w:tplc="9C7E17B4">
      <w:start w:val="2"/>
      <w:numFmt w:val="decimal"/>
      <w:lvlText w:val="%1."/>
      <w:lvlJc w:val="left"/>
      <w:pPr>
        <w:ind w:left="103" w:hanging="235"/>
        <w:jc w:val="left"/>
      </w:pPr>
      <w:rPr>
        <w:rFonts w:ascii="Cambria" w:eastAsia="Cambria" w:hAnsi="Cambria" w:cs="Cambria" w:hint="default"/>
        <w:color w:val="212121"/>
        <w:spacing w:val="-1"/>
        <w:w w:val="99"/>
        <w:sz w:val="24"/>
        <w:szCs w:val="24"/>
      </w:rPr>
    </w:lvl>
    <w:lvl w:ilvl="1" w:tplc="A1CA6E2A">
      <w:numFmt w:val="bullet"/>
      <w:lvlText w:val="•"/>
      <w:lvlJc w:val="left"/>
      <w:pPr>
        <w:ind w:left="978" w:hanging="235"/>
      </w:pPr>
      <w:rPr>
        <w:rFonts w:hint="default"/>
      </w:rPr>
    </w:lvl>
    <w:lvl w:ilvl="2" w:tplc="A15CD2DE">
      <w:numFmt w:val="bullet"/>
      <w:lvlText w:val="•"/>
      <w:lvlJc w:val="left"/>
      <w:pPr>
        <w:ind w:left="1856" w:hanging="235"/>
      </w:pPr>
      <w:rPr>
        <w:rFonts w:hint="default"/>
      </w:rPr>
    </w:lvl>
    <w:lvl w:ilvl="3" w:tplc="0F2416F0">
      <w:numFmt w:val="bullet"/>
      <w:lvlText w:val="•"/>
      <w:lvlJc w:val="left"/>
      <w:pPr>
        <w:ind w:left="2735" w:hanging="235"/>
      </w:pPr>
      <w:rPr>
        <w:rFonts w:hint="default"/>
      </w:rPr>
    </w:lvl>
    <w:lvl w:ilvl="4" w:tplc="50C28318">
      <w:numFmt w:val="bullet"/>
      <w:lvlText w:val="•"/>
      <w:lvlJc w:val="left"/>
      <w:pPr>
        <w:ind w:left="3613" w:hanging="235"/>
      </w:pPr>
      <w:rPr>
        <w:rFonts w:hint="default"/>
      </w:rPr>
    </w:lvl>
    <w:lvl w:ilvl="5" w:tplc="8EB2D4F4">
      <w:numFmt w:val="bullet"/>
      <w:lvlText w:val="•"/>
      <w:lvlJc w:val="left"/>
      <w:pPr>
        <w:ind w:left="4491" w:hanging="235"/>
      </w:pPr>
      <w:rPr>
        <w:rFonts w:hint="default"/>
      </w:rPr>
    </w:lvl>
    <w:lvl w:ilvl="6" w:tplc="47E6D2FE">
      <w:numFmt w:val="bullet"/>
      <w:lvlText w:val="•"/>
      <w:lvlJc w:val="left"/>
      <w:pPr>
        <w:ind w:left="5370" w:hanging="235"/>
      </w:pPr>
      <w:rPr>
        <w:rFonts w:hint="default"/>
      </w:rPr>
    </w:lvl>
    <w:lvl w:ilvl="7" w:tplc="FAAC3AF8">
      <w:numFmt w:val="bullet"/>
      <w:lvlText w:val="•"/>
      <w:lvlJc w:val="left"/>
      <w:pPr>
        <w:ind w:left="6248" w:hanging="235"/>
      </w:pPr>
      <w:rPr>
        <w:rFonts w:hint="default"/>
      </w:rPr>
    </w:lvl>
    <w:lvl w:ilvl="8" w:tplc="87DC871E">
      <w:numFmt w:val="bullet"/>
      <w:lvlText w:val="•"/>
      <w:lvlJc w:val="left"/>
      <w:pPr>
        <w:ind w:left="7127" w:hanging="235"/>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11C"/>
    <w:rsid w:val="008C0648"/>
    <w:rsid w:val="00B351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506121-E776-4E6F-8E58-48DB095FC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B3511C"/>
    <w:pPr>
      <w:widowControl w:val="0"/>
      <w:autoSpaceDE w:val="0"/>
      <w:autoSpaceDN w:val="0"/>
      <w:spacing w:after="0" w:line="240" w:lineRule="auto"/>
    </w:pPr>
    <w:rPr>
      <w:rFonts w:ascii="Cambria" w:eastAsia="Cambria" w:hAnsi="Cambria" w:cs="Cambria"/>
      <w:lang w:val="en-US"/>
    </w:rPr>
  </w:style>
  <w:style w:type="paragraph" w:styleId="Naslov8">
    <w:name w:val="heading 8"/>
    <w:basedOn w:val="Navaden"/>
    <w:link w:val="Naslov8Znak"/>
    <w:uiPriority w:val="1"/>
    <w:qFormat/>
    <w:rsid w:val="00B3511C"/>
    <w:pPr>
      <w:ind w:left="192"/>
      <w:outlineLvl w:val="7"/>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uiPriority w:val="1"/>
    <w:rsid w:val="00B3511C"/>
    <w:rPr>
      <w:rFonts w:ascii="Cambria" w:eastAsia="Cambria" w:hAnsi="Cambria" w:cs="Cambria"/>
      <w:b/>
      <w:bCs/>
      <w:lang w:val="en-US"/>
    </w:rPr>
  </w:style>
  <w:style w:type="table" w:customStyle="1" w:styleId="TableNormal">
    <w:name w:val="Table Normal"/>
    <w:uiPriority w:val="2"/>
    <w:semiHidden/>
    <w:unhideWhenUsed/>
    <w:qFormat/>
    <w:rsid w:val="00B3511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3511C"/>
  </w:style>
  <w:style w:type="character" w:customStyle="1" w:styleId="TelobesedilaZnak">
    <w:name w:val="Telo besedila Znak"/>
    <w:basedOn w:val="Privzetapisavaodstavka"/>
    <w:link w:val="Telobesedila"/>
    <w:uiPriority w:val="1"/>
    <w:rsid w:val="00B3511C"/>
    <w:rPr>
      <w:rFonts w:ascii="Cambria" w:eastAsia="Cambria" w:hAnsi="Cambria" w:cs="Cambria"/>
      <w:lang w:val="en-US"/>
    </w:rPr>
  </w:style>
  <w:style w:type="paragraph" w:customStyle="1" w:styleId="TableParagraph">
    <w:name w:val="Table Paragraph"/>
    <w:basedOn w:val="Navaden"/>
    <w:uiPriority w:val="1"/>
    <w:qFormat/>
    <w:rsid w:val="00B3511C"/>
    <w:pPr>
      <w:ind w:left="10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hyperlink" Target="http://www.schoolreforminitiative.or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555</Words>
  <Characters>3164</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Zavod RS za šolstvo</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Lesničar</dc:creator>
  <cp:keywords/>
  <dc:description/>
  <cp:lastModifiedBy>Barbara Lesničar</cp:lastModifiedBy>
  <cp:revision>1</cp:revision>
  <dcterms:created xsi:type="dcterms:W3CDTF">2020-09-15T08:23:00Z</dcterms:created>
  <dcterms:modified xsi:type="dcterms:W3CDTF">2020-09-15T08:24:00Z</dcterms:modified>
</cp:coreProperties>
</file>